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5BE4E" w14:textId="7777777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Из всего этого богатства выбрал эту конструкцию - "5 + 7 - 5мм", поскольку 5-мм алюминиевая проволока достаточно жёсткая и она у меня была:</w:t>
      </w:r>
    </w:p>
    <w:p w14:paraId="1B22A8FB" w14:textId="0E44600B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5166F7B4" wp14:editId="5788A4EB">
            <wp:extent cx="1952625" cy="1372939"/>
            <wp:effectExtent l="0" t="0" r="0" b="0"/>
            <wp:docPr id="18" name="Рисунок 1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017" cy="140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9555D" w14:textId="302BB35F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 xml:space="preserve">Но, как всегда, нужно было сперва решить несколько инженерных головоломок. Например, из чего сделать траверсу? Как сделать элементы антенны прочно сидящими на траверсе, не вихляющимися из стороны в сторону и не ездящими взад-вперёд по ней? И при этом одновременно элементы должны быть быстросъёмными (или складными). Если делать их складными, то как </w:t>
      </w:r>
      <w:proofErr w:type="spellStart"/>
      <w:r w:rsidRPr="00C865BD">
        <w:rPr>
          <w:rFonts w:ascii="Consolas" w:hAnsi="Consolas"/>
          <w:sz w:val="24"/>
          <w:szCs w:val="24"/>
          <w:lang w:eastAsia="ru-RU"/>
        </w:rPr>
        <w:t>обезпечить</w:t>
      </w:r>
      <w:proofErr w:type="spellEnd"/>
      <w:r w:rsidRPr="00C865BD">
        <w:rPr>
          <w:rFonts w:ascii="Consolas" w:hAnsi="Consolas"/>
          <w:sz w:val="24"/>
          <w:szCs w:val="24"/>
          <w:lang w:eastAsia="ru-RU"/>
        </w:rPr>
        <w:t xml:space="preserve"> хороший электрический контакт в них? </w:t>
      </w:r>
    </w:p>
    <w:p w14:paraId="300CA2C2" w14:textId="25839CA2" w:rsidR="00EE5ED7" w:rsidRPr="00C865BD" w:rsidRDefault="00C865BD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>
        <w:rPr>
          <w:rFonts w:ascii="Consolas" w:hAnsi="Consolas"/>
          <w:sz w:val="24"/>
          <w:szCs w:val="24"/>
          <w:lang w:eastAsia="ru-RU"/>
        </w:rPr>
        <w:t>П</w:t>
      </w:r>
      <w:r w:rsidR="00EE5ED7" w:rsidRPr="00C865BD">
        <w:rPr>
          <w:rFonts w:ascii="Consolas" w:hAnsi="Consolas"/>
          <w:sz w:val="24"/>
          <w:szCs w:val="24"/>
          <w:lang w:eastAsia="ru-RU"/>
        </w:rPr>
        <w:t>ришёл к выводу, что надо просто проехаться по сантехническим магазинам, авось что-нибудь попадётся. И попалось:</w:t>
      </w:r>
    </w:p>
    <w:p w14:paraId="6FCCBB60" w14:textId="54839846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br/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7639835D" wp14:editId="0361A856">
            <wp:extent cx="1828800" cy="1371600"/>
            <wp:effectExtent l="0" t="0" r="0" b="0"/>
            <wp:docPr id="17" name="Рисунок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sz w:val="24"/>
          <w:szCs w:val="24"/>
          <w:lang w:eastAsia="ru-RU"/>
        </w:rPr>
        <w:t> </w:t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177171DC" wp14:editId="444D5D53">
            <wp:extent cx="1828800" cy="1371600"/>
            <wp:effectExtent l="0" t="0" r="0" b="0"/>
            <wp:docPr id="16" name="Рисунок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sz w:val="24"/>
          <w:szCs w:val="24"/>
          <w:lang w:eastAsia="ru-RU"/>
        </w:rPr>
        <w:t> </w:t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7629CE20" wp14:editId="477C4489">
            <wp:extent cx="1828800" cy="1371600"/>
            <wp:effectExtent l="0" t="0" r="0" b="0"/>
            <wp:docPr id="15" name="Рисунок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D35FB" w14:textId="6DF6FD45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 xml:space="preserve">Вот такой кронштейн для крепления </w:t>
      </w:r>
      <w:proofErr w:type="spellStart"/>
      <w:r w:rsidRPr="00C865BD">
        <w:rPr>
          <w:rFonts w:ascii="Consolas" w:hAnsi="Consolas"/>
          <w:sz w:val="24"/>
          <w:szCs w:val="24"/>
          <w:lang w:eastAsia="ru-RU"/>
        </w:rPr>
        <w:t>метаполовых</w:t>
      </w:r>
      <w:proofErr w:type="spellEnd"/>
      <w:r w:rsidRPr="00C865BD">
        <w:rPr>
          <w:rFonts w:ascii="Consolas" w:hAnsi="Consolas"/>
          <w:sz w:val="24"/>
          <w:szCs w:val="24"/>
          <w:lang w:eastAsia="ru-RU"/>
        </w:rPr>
        <w:t xml:space="preserve"> труб к стене нашёл</w:t>
      </w:r>
      <w:r w:rsidR="00C865BD">
        <w:rPr>
          <w:rFonts w:ascii="Consolas" w:hAnsi="Consolas"/>
          <w:sz w:val="24"/>
          <w:szCs w:val="24"/>
          <w:lang w:eastAsia="ru-RU"/>
        </w:rPr>
        <w:t>.</w:t>
      </w:r>
    </w:p>
    <w:p w14:paraId="734CAB6F" w14:textId="0DD7CA30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 xml:space="preserve">Проверил, как сидят эти кронштейны на 20-мм трубе-траверсе - оказалось, что замечательно сидят. Рукой снять трудно, приходится с силой наклонять этот кронштейн вдоль трубы, чтобы оторвать его. Взяв пару десятков, задумался-таки о типе траверсы. Выбор был из 2 вариантов трубы - </w:t>
      </w:r>
      <w:proofErr w:type="spellStart"/>
      <w:r w:rsidRPr="00C865BD">
        <w:rPr>
          <w:rFonts w:ascii="Consolas" w:hAnsi="Consolas"/>
          <w:sz w:val="24"/>
          <w:szCs w:val="24"/>
          <w:lang w:eastAsia="ru-RU"/>
        </w:rPr>
        <w:t>метаполовая</w:t>
      </w:r>
      <w:proofErr w:type="spellEnd"/>
      <w:r w:rsidRPr="00C865BD">
        <w:rPr>
          <w:rFonts w:ascii="Consolas" w:hAnsi="Consolas"/>
          <w:sz w:val="24"/>
          <w:szCs w:val="24"/>
          <w:lang w:eastAsia="ru-RU"/>
        </w:rPr>
        <w:t xml:space="preserve"> или полипропиленовая. Выбрал вторую - она показалась мне чуть легче и чуть прочнее на изгиб, чем </w:t>
      </w:r>
      <w:proofErr w:type="spellStart"/>
      <w:r w:rsidRPr="00C865BD">
        <w:rPr>
          <w:rFonts w:ascii="Consolas" w:hAnsi="Consolas"/>
          <w:sz w:val="24"/>
          <w:szCs w:val="24"/>
          <w:lang w:eastAsia="ru-RU"/>
        </w:rPr>
        <w:t>метаполовая</w:t>
      </w:r>
      <w:proofErr w:type="spellEnd"/>
      <w:r w:rsidRPr="00C865BD">
        <w:rPr>
          <w:rFonts w:ascii="Consolas" w:hAnsi="Consolas"/>
          <w:sz w:val="24"/>
          <w:szCs w:val="24"/>
          <w:lang w:eastAsia="ru-RU"/>
        </w:rPr>
        <w:t>. К тому же, у полипропиленовой трубы вдоль была ровная красная линия, будто специально проведённая для облегчения процесса крепежа элементов</w:t>
      </w:r>
      <w:r w:rsidR="00C865BD">
        <w:rPr>
          <w:rFonts w:ascii="Consolas" w:hAnsi="Consolas"/>
          <w:sz w:val="24"/>
          <w:szCs w:val="24"/>
          <w:lang w:eastAsia="ru-RU"/>
        </w:rPr>
        <w:t>.</w:t>
      </w:r>
    </w:p>
    <w:p w14:paraId="5F59A594" w14:textId="70254622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Спилил у кронштейнов ненужные "усики", просверлил отверстия 5 мм под элементы антенны. За счёт того, что пластмасса кронштейна немного отыгрывает, отверстие получается чуть меньше - где-то 4.8...4.9 мм и элемент держится в нём весьма прочно. К тому же, вставлял элементы "на горячую" - перед такой операцией разогревал и кронштейн</w:t>
      </w:r>
      <w:r w:rsidR="00C865BD">
        <w:rPr>
          <w:rFonts w:ascii="Consolas" w:hAnsi="Consolas"/>
          <w:sz w:val="24"/>
          <w:szCs w:val="24"/>
          <w:lang w:eastAsia="ru-RU"/>
        </w:rPr>
        <w:t>,</w:t>
      </w:r>
      <w:r w:rsidRPr="00C865BD">
        <w:rPr>
          <w:rFonts w:ascii="Consolas" w:hAnsi="Consolas"/>
          <w:sz w:val="24"/>
          <w:szCs w:val="24"/>
          <w:lang w:eastAsia="ru-RU"/>
        </w:rPr>
        <w:t xml:space="preserve"> и элемент обычным феном для сушки волос. После остывания выдернуть элемент из кронштейна - весьма нелёгкая задача.</w:t>
      </w:r>
    </w:p>
    <w:p w14:paraId="0D31FA1B" w14:textId="3FF1C969" w:rsidR="00EE5ED7" w:rsidRPr="00C865BD" w:rsidRDefault="00C865BD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>
        <w:rPr>
          <w:rFonts w:ascii="Consolas" w:hAnsi="Consolas"/>
          <w:sz w:val="24"/>
          <w:szCs w:val="24"/>
          <w:lang w:eastAsia="ru-RU"/>
        </w:rPr>
        <w:t>Ч</w:t>
      </w:r>
      <w:r w:rsidR="00EE5ED7" w:rsidRPr="00C865BD">
        <w:rPr>
          <w:rFonts w:ascii="Consolas" w:hAnsi="Consolas"/>
          <w:sz w:val="24"/>
          <w:szCs w:val="24"/>
          <w:lang w:eastAsia="ru-RU"/>
        </w:rPr>
        <w:t>тобы кронштейны с элементами не ездили туда-сюда и не проворачивались вокруг траверсы, в нужных точках нержавеющими винтами-саморезами притянул к траверсе гайки М5 (тоже из нержавейки):</w:t>
      </w:r>
    </w:p>
    <w:p w14:paraId="5154A165" w14:textId="0D5140DA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br/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3CD58D39" wp14:editId="5D1BC494">
            <wp:extent cx="1828800" cy="1371600"/>
            <wp:effectExtent l="0" t="0" r="0" b="0"/>
            <wp:docPr id="14" name="Рисунок 1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07363" w14:textId="7777777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Кронштейн с элементом антенны своим крепёжным отверстием по центру плотно садится на эту гайку и практически неподвижен.</w:t>
      </w:r>
    </w:p>
    <w:p w14:paraId="101772B0" w14:textId="5E5C1953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lastRenderedPageBreak/>
        <w:t>Далее пронумеровал маркером эти гайки и кронштейны с элементами. Практика показала, что не зря: при сборке антенны на высоте 1472 метра, температуре –5oC и ветре 20 м/с это мне очень пригодилось :)</w:t>
      </w:r>
    </w:p>
    <w:p w14:paraId="6E97759E" w14:textId="7777777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Вот как выглядит готовая антенна в сборе:</w:t>
      </w:r>
    </w:p>
    <w:p w14:paraId="43882AA1" w14:textId="610072C5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67979740" wp14:editId="5C6E78D4">
            <wp:extent cx="1619250" cy="1214438"/>
            <wp:effectExtent l="0" t="0" r="0" b="5080"/>
            <wp:docPr id="13" name="Рисунок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126" cy="122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sz w:val="24"/>
          <w:szCs w:val="24"/>
          <w:lang w:eastAsia="ru-RU"/>
        </w:rPr>
        <w:t> </w:t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3D926065" wp14:editId="2CCB85AD">
            <wp:extent cx="1609725" cy="1207294"/>
            <wp:effectExtent l="0" t="0" r="0" b="0"/>
            <wp:docPr id="12" name="Рисунок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967" cy="121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0A953" w14:textId="7777777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А вот более крупный план:</w:t>
      </w:r>
    </w:p>
    <w:p w14:paraId="5AECADA4" w14:textId="53ECB51A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3388DCFB" wp14:editId="6621D794">
            <wp:extent cx="1590675" cy="1193006"/>
            <wp:effectExtent l="0" t="0" r="0" b="7620"/>
            <wp:docPr id="11" name="Рисунок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801" cy="11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sz w:val="24"/>
          <w:szCs w:val="24"/>
          <w:lang w:eastAsia="ru-RU"/>
        </w:rPr>
        <w:t> </w:t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24925E4E" wp14:editId="3C5A3550">
            <wp:extent cx="1571625" cy="1178719"/>
            <wp:effectExtent l="0" t="0" r="0" b="2540"/>
            <wp:docPr id="10" name="Рисунок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21" cy="1183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A0646" w14:textId="7777777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Для крепления активного элемента применил вот такую штуку из текстолита:</w:t>
      </w:r>
    </w:p>
    <w:p w14:paraId="6D7F72E9" w14:textId="6D58A688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1E389700" wp14:editId="1A48E746">
            <wp:extent cx="1647825" cy="1235869"/>
            <wp:effectExtent l="0" t="0" r="0" b="2540"/>
            <wp:docPr id="9" name="Рисунок 9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68" cy="1240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7C05AB78" wp14:editId="7B0B14EC">
            <wp:extent cx="1628775" cy="1221581"/>
            <wp:effectExtent l="0" t="0" r="0" b="0"/>
            <wp:docPr id="8" name="Рисунок 8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891" cy="122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8396C" w14:textId="7777777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Тут необходимо дать некоторые пояснения. По центру этой пластины из текстолита просверлил отверстие 5 мм. под активный элемент, далее сделал пропил 15 мм шириной по центру на примерно 1/4 толщины пластины, так, чтобы слегка "задеть" это 5-мм отверстие.</w:t>
      </w:r>
    </w:p>
    <w:p w14:paraId="326FC9EA" w14:textId="558FAD87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Далее просто забил молотком половинки активных элементов с каждой стороны в текстолитовую пластину так, чтобы между ними получился зазор в 5-6 мм. Так что половинки активного элемента держатся только за счёт трения (весьма прочно держатся).</w:t>
      </w:r>
    </w:p>
    <w:p w14:paraId="05A1DC25" w14:textId="330EC4A3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Осталось сточить напильником внутри пропила выступающие боковые поверхности половинок активных элементов для придания им плоской формы и прикрутить к ним кабель через монтажные лепестки.</w:t>
      </w:r>
    </w:p>
    <w:p w14:paraId="2D872B85" w14:textId="1FE8BB58" w:rsidR="00EE5ED7" w:rsidRPr="00C865BD" w:rsidRDefault="00CE569D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>
        <w:rPr>
          <w:rFonts w:ascii="Consolas" w:hAnsi="Consolas"/>
          <w:sz w:val="24"/>
          <w:szCs w:val="24"/>
          <w:lang w:eastAsia="ru-RU"/>
        </w:rPr>
        <w:t>К</w:t>
      </w:r>
      <w:r w:rsidR="00EE5ED7" w:rsidRPr="00C865BD">
        <w:rPr>
          <w:rFonts w:ascii="Consolas" w:hAnsi="Consolas"/>
          <w:sz w:val="24"/>
          <w:szCs w:val="24"/>
          <w:lang w:eastAsia="ru-RU"/>
        </w:rPr>
        <w:t>репление текстолитовой пластины к кронштейну для крепления к траверсе:</w:t>
      </w:r>
    </w:p>
    <w:p w14:paraId="359D4A02" w14:textId="589A69D2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00901DF2" wp14:editId="4ADEB899">
            <wp:extent cx="1828800" cy="1371600"/>
            <wp:effectExtent l="0" t="0" r="0" b="0"/>
            <wp:docPr id="7" name="Рисунок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C2BD0" w14:textId="76275E03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Вот вид на крестовину для крепления к мачте. Думаю, тут всё ясно без комментариев:</w:t>
      </w:r>
    </w:p>
    <w:p w14:paraId="3DD9A081" w14:textId="5F4E843C" w:rsidR="00EE5ED7" w:rsidRPr="00C865BD" w:rsidRDefault="00EE5ED7" w:rsidP="00C865B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33D9906D" wp14:editId="5365ADBC">
            <wp:extent cx="1828800" cy="1371600"/>
            <wp:effectExtent l="0" t="0" r="0" b="0"/>
            <wp:docPr id="6" name="Рисунок 6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sz w:val="24"/>
          <w:szCs w:val="24"/>
          <w:lang w:eastAsia="ru-RU"/>
        </w:rPr>
        <w:t> </w:t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3C867253" wp14:editId="0C1EBBD1">
            <wp:extent cx="1828800" cy="1371600"/>
            <wp:effectExtent l="0" t="0" r="0" b="0"/>
            <wp:docPr id="5" name="Рисунок 5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22A6E" w14:textId="3B5FA9DC" w:rsidR="00EE5ED7" w:rsidRPr="00C865BD" w:rsidRDefault="00C865BD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>
        <w:rPr>
          <w:rFonts w:ascii="Consolas" w:hAnsi="Consolas"/>
          <w:sz w:val="24"/>
          <w:szCs w:val="24"/>
          <w:lang w:eastAsia="ru-RU"/>
        </w:rPr>
        <w:t>В</w:t>
      </w:r>
      <w:r w:rsidR="00EE5ED7" w:rsidRPr="00C865BD">
        <w:rPr>
          <w:rFonts w:ascii="Consolas" w:hAnsi="Consolas"/>
          <w:sz w:val="24"/>
          <w:szCs w:val="24"/>
          <w:lang w:eastAsia="ru-RU"/>
        </w:rPr>
        <w:t>сё же ст</w:t>
      </w:r>
      <w:r w:rsidR="00EE5ED7" w:rsidRPr="00C865BD">
        <w:rPr>
          <w:rFonts w:ascii="Consolas" w:hAnsi="Consolas"/>
          <w:b/>
          <w:bCs/>
          <w:sz w:val="24"/>
          <w:szCs w:val="24"/>
          <w:lang w:eastAsia="ru-RU"/>
        </w:rPr>
        <w:t>о</w:t>
      </w:r>
      <w:r w:rsidR="00EE5ED7" w:rsidRPr="00C865BD">
        <w:rPr>
          <w:rFonts w:ascii="Consolas" w:hAnsi="Consolas"/>
          <w:sz w:val="24"/>
          <w:szCs w:val="24"/>
          <w:lang w:eastAsia="ru-RU"/>
        </w:rPr>
        <w:t xml:space="preserve">ит упомянуть про технологию изготовления U-образных скоб. Оцинкованный пруток метровой длины с уже нарезанной резьбой М5, болванка для загибания, тиски, красная термоусадочная трубка </w:t>
      </w:r>
      <w:r>
        <w:rPr>
          <w:rFonts w:ascii="Consolas" w:hAnsi="Consolas"/>
          <w:sz w:val="24"/>
          <w:szCs w:val="24"/>
          <w:lang w:eastAsia="ru-RU"/>
        </w:rPr>
        <w:t xml:space="preserve">- </w:t>
      </w:r>
      <w:r w:rsidR="00EE5ED7" w:rsidRPr="00C865BD">
        <w:rPr>
          <w:rFonts w:ascii="Consolas" w:hAnsi="Consolas"/>
          <w:sz w:val="24"/>
          <w:szCs w:val="24"/>
          <w:lang w:eastAsia="ru-RU"/>
        </w:rPr>
        <w:t xml:space="preserve">всё что нужно для изготовления таких скоб. </w:t>
      </w:r>
      <w:r>
        <w:rPr>
          <w:rFonts w:ascii="Consolas" w:hAnsi="Consolas"/>
          <w:sz w:val="24"/>
          <w:szCs w:val="24"/>
          <w:lang w:eastAsia="ru-RU"/>
        </w:rPr>
        <w:t>Т</w:t>
      </w:r>
      <w:r w:rsidR="00EE5ED7" w:rsidRPr="00C865BD">
        <w:rPr>
          <w:rFonts w:ascii="Consolas" w:hAnsi="Consolas"/>
          <w:sz w:val="24"/>
          <w:szCs w:val="24"/>
          <w:lang w:eastAsia="ru-RU"/>
        </w:rPr>
        <w:t>рубка-термоусадка не даёт проворачиваться траверсе в таких скобах даже при слабой затяжке гаек М5 от руки.</w:t>
      </w:r>
    </w:p>
    <w:p w14:paraId="3FDD389A" w14:textId="395DD9FB" w:rsidR="00EE5ED7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sz w:val="24"/>
          <w:szCs w:val="24"/>
          <w:lang w:eastAsia="ru-RU"/>
        </w:rPr>
        <w:t>Ну и в заключение ещё два фото: разобранной антенны и уже сложенной в чехол для переноски:</w:t>
      </w:r>
    </w:p>
    <w:p w14:paraId="24D1353A" w14:textId="33A102FC" w:rsidR="00EE5ED7" w:rsidRPr="00C865BD" w:rsidRDefault="00EE5ED7" w:rsidP="00CE569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0CDCBF7F" wp14:editId="395857AA">
            <wp:extent cx="1828800" cy="1371600"/>
            <wp:effectExtent l="0" t="0" r="0" b="0"/>
            <wp:docPr id="4" name="Рисунок 4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b/>
          <w:bCs/>
          <w:noProof/>
          <w:sz w:val="24"/>
          <w:szCs w:val="24"/>
          <w:lang w:eastAsia="ru-RU"/>
        </w:rPr>
        <w:drawing>
          <wp:inline distT="0" distB="0" distL="0" distR="0" wp14:anchorId="0BAB2522" wp14:editId="6A545503">
            <wp:extent cx="1828800" cy="1371600"/>
            <wp:effectExtent l="0" t="0" r="0" b="0"/>
            <wp:docPr id="3" name="Рисунок 3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985"/>
        <w:gridCol w:w="1417"/>
        <w:gridCol w:w="1713"/>
      </w:tblGrid>
      <w:tr w:rsidR="00C865BD" w:rsidRPr="00C865BD" w14:paraId="1F083A40" w14:textId="77777777" w:rsidTr="00CE569D">
        <w:trPr>
          <w:jc w:val="center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AF3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9263B7" w14:textId="77777777" w:rsidR="00EE5ED7" w:rsidRPr="00C865BD" w:rsidRDefault="00EE5ED7" w:rsidP="00CE569D">
            <w:pPr>
              <w:pStyle w:val="a4"/>
              <w:jc w:val="center"/>
              <w:rPr>
                <w:rFonts w:ascii="Consolas" w:hAnsi="Consolas"/>
                <w:sz w:val="24"/>
                <w:szCs w:val="24"/>
                <w:lang w:eastAsia="ru-RU"/>
              </w:rPr>
            </w:pPr>
            <w:r w:rsidRPr="00C865BD">
              <w:rPr>
                <w:rFonts w:ascii="Consolas" w:hAnsi="Consolas"/>
                <w:b/>
                <w:bCs/>
                <w:sz w:val="24"/>
                <w:szCs w:val="24"/>
                <w:lang w:eastAsia="ru-RU"/>
              </w:rPr>
              <w:t>Характеристики антенны</w:t>
            </w:r>
          </w:p>
        </w:tc>
      </w:tr>
      <w:tr w:rsidR="00C865BD" w:rsidRPr="00CE569D" w14:paraId="510148D0" w14:textId="77777777" w:rsidTr="00CE569D">
        <w:trPr>
          <w:jc w:val="center"/>
        </w:trPr>
        <w:tc>
          <w:tcPr>
            <w:tcW w:w="22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AF3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AF69C4" w14:textId="77777777" w:rsidR="00EE5ED7" w:rsidRPr="00CE569D" w:rsidRDefault="00EE5ED7" w:rsidP="00CE569D">
            <w:pPr>
              <w:pStyle w:val="a4"/>
              <w:jc w:val="center"/>
              <w:rPr>
                <w:rFonts w:ascii="Consolas" w:hAnsi="Consolas"/>
                <w:sz w:val="20"/>
                <w:szCs w:val="20"/>
                <w:lang w:eastAsia="ru-RU"/>
              </w:rPr>
            </w:pPr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 xml:space="preserve">К-во элементов (144/430), </w:t>
            </w:r>
            <w:proofErr w:type="spellStart"/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AF3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7946BC" w14:textId="77777777" w:rsidR="00EE5ED7" w:rsidRPr="00CE569D" w:rsidRDefault="00EE5ED7" w:rsidP="00CE569D">
            <w:pPr>
              <w:pStyle w:val="a4"/>
              <w:jc w:val="center"/>
              <w:rPr>
                <w:rFonts w:ascii="Consolas" w:hAnsi="Consolas"/>
                <w:sz w:val="20"/>
                <w:szCs w:val="20"/>
                <w:lang w:eastAsia="ru-RU"/>
              </w:rPr>
            </w:pPr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 xml:space="preserve">Усиление (144/430), </w:t>
            </w:r>
            <w:proofErr w:type="spellStart"/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>дБд</w:t>
            </w:r>
            <w:proofErr w:type="spellEnd"/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AF3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9BA5E4" w14:textId="77777777" w:rsidR="00EE5ED7" w:rsidRPr="00CE569D" w:rsidRDefault="00EE5ED7" w:rsidP="00CE569D">
            <w:pPr>
              <w:pStyle w:val="a4"/>
              <w:jc w:val="center"/>
              <w:rPr>
                <w:rFonts w:ascii="Consolas" w:hAnsi="Consolas"/>
                <w:sz w:val="20"/>
                <w:szCs w:val="20"/>
                <w:lang w:eastAsia="ru-RU"/>
              </w:rPr>
            </w:pPr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>Длина траверсы, м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AF3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37DE97" w14:textId="77777777" w:rsidR="00EE5ED7" w:rsidRPr="00CE569D" w:rsidRDefault="00EE5ED7" w:rsidP="00CE569D">
            <w:pPr>
              <w:pStyle w:val="a4"/>
              <w:jc w:val="center"/>
              <w:rPr>
                <w:rFonts w:ascii="Consolas" w:hAnsi="Consolas"/>
                <w:sz w:val="20"/>
                <w:szCs w:val="20"/>
                <w:lang w:eastAsia="ru-RU"/>
              </w:rPr>
            </w:pPr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>Вес в чехле, кг</w:t>
            </w:r>
          </w:p>
        </w:tc>
        <w:tc>
          <w:tcPr>
            <w:tcW w:w="17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AF3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C631AA1" w14:textId="77777777" w:rsidR="00EE5ED7" w:rsidRPr="00CE569D" w:rsidRDefault="00EE5ED7" w:rsidP="00CE569D">
            <w:pPr>
              <w:pStyle w:val="a4"/>
              <w:jc w:val="center"/>
              <w:rPr>
                <w:rFonts w:ascii="Consolas" w:hAnsi="Consolas"/>
                <w:sz w:val="20"/>
                <w:szCs w:val="20"/>
                <w:lang w:eastAsia="ru-RU"/>
              </w:rPr>
            </w:pPr>
            <w:r w:rsidRPr="00CE569D">
              <w:rPr>
                <w:rFonts w:ascii="Consolas" w:hAnsi="Consolas"/>
                <w:sz w:val="20"/>
                <w:szCs w:val="20"/>
                <w:lang w:eastAsia="ru-RU"/>
              </w:rPr>
              <w:t>Длина чехла, м</w:t>
            </w:r>
          </w:p>
        </w:tc>
      </w:tr>
      <w:tr w:rsidR="00C865BD" w:rsidRPr="00C865BD" w14:paraId="1033133D" w14:textId="77777777" w:rsidTr="00CE569D">
        <w:trPr>
          <w:jc w:val="center"/>
        </w:trPr>
        <w:tc>
          <w:tcPr>
            <w:tcW w:w="22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53217D" w14:textId="77777777" w:rsidR="00EE5ED7" w:rsidRPr="00C865BD" w:rsidRDefault="00EE5ED7" w:rsidP="00CE569D">
            <w:pPr>
              <w:pStyle w:val="a4"/>
              <w:jc w:val="center"/>
              <w:rPr>
                <w:rFonts w:ascii="Consolas" w:hAnsi="Consolas"/>
                <w:sz w:val="24"/>
                <w:szCs w:val="24"/>
                <w:lang w:eastAsia="ru-RU"/>
              </w:rPr>
            </w:pPr>
            <w:r w:rsidRPr="00C865BD">
              <w:rPr>
                <w:rFonts w:ascii="Consolas" w:hAnsi="Consolas"/>
                <w:sz w:val="24"/>
                <w:szCs w:val="24"/>
                <w:lang w:eastAsia="ru-RU"/>
              </w:rPr>
              <w:t>5/7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388EA7" w14:textId="77777777" w:rsidR="00EE5ED7" w:rsidRPr="00C865BD" w:rsidRDefault="00EE5ED7" w:rsidP="00CE569D">
            <w:pPr>
              <w:pStyle w:val="a4"/>
              <w:jc w:val="center"/>
              <w:rPr>
                <w:rFonts w:ascii="Consolas" w:hAnsi="Consolas"/>
                <w:sz w:val="24"/>
                <w:szCs w:val="24"/>
                <w:lang w:eastAsia="ru-RU"/>
              </w:rPr>
            </w:pPr>
            <w:r w:rsidRPr="00C865BD">
              <w:rPr>
                <w:rFonts w:ascii="Consolas" w:hAnsi="Consolas"/>
                <w:sz w:val="24"/>
                <w:szCs w:val="24"/>
                <w:lang w:eastAsia="ru-RU"/>
              </w:rPr>
              <w:t>7.61/9.97</w:t>
            </w:r>
          </w:p>
        </w:tc>
        <w:tc>
          <w:tcPr>
            <w:tcW w:w="198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5C57922" w14:textId="77777777" w:rsidR="00EE5ED7" w:rsidRPr="00C865BD" w:rsidRDefault="00EE5ED7" w:rsidP="00CE569D">
            <w:pPr>
              <w:pStyle w:val="a4"/>
              <w:jc w:val="center"/>
              <w:rPr>
                <w:rFonts w:ascii="Consolas" w:hAnsi="Consolas"/>
                <w:sz w:val="24"/>
                <w:szCs w:val="24"/>
                <w:lang w:eastAsia="ru-RU"/>
              </w:rPr>
            </w:pPr>
            <w:r w:rsidRPr="00C865BD">
              <w:rPr>
                <w:rFonts w:ascii="Consolas" w:hAnsi="Consolas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C4C660" w14:textId="77777777" w:rsidR="00EE5ED7" w:rsidRPr="00C865BD" w:rsidRDefault="00EE5ED7" w:rsidP="00CE569D">
            <w:pPr>
              <w:pStyle w:val="a4"/>
              <w:jc w:val="center"/>
              <w:rPr>
                <w:rFonts w:ascii="Consolas" w:hAnsi="Consolas"/>
                <w:sz w:val="24"/>
                <w:szCs w:val="24"/>
                <w:lang w:eastAsia="ru-RU"/>
              </w:rPr>
            </w:pPr>
            <w:r w:rsidRPr="00C865BD">
              <w:rPr>
                <w:rFonts w:ascii="Consolas" w:hAnsi="Consolas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17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FB0D1E" w14:textId="77777777" w:rsidR="00EE5ED7" w:rsidRPr="00C865BD" w:rsidRDefault="00EE5ED7" w:rsidP="00CE569D">
            <w:pPr>
              <w:pStyle w:val="a4"/>
              <w:jc w:val="center"/>
              <w:rPr>
                <w:rFonts w:ascii="Consolas" w:hAnsi="Consolas"/>
                <w:sz w:val="24"/>
                <w:szCs w:val="24"/>
                <w:lang w:eastAsia="ru-RU"/>
              </w:rPr>
            </w:pPr>
            <w:r w:rsidRPr="00C865BD">
              <w:rPr>
                <w:rFonts w:ascii="Consolas" w:hAnsi="Consolas"/>
                <w:sz w:val="24"/>
                <w:szCs w:val="24"/>
                <w:lang w:eastAsia="ru-RU"/>
              </w:rPr>
              <w:t>1.45</w:t>
            </w:r>
          </w:p>
        </w:tc>
      </w:tr>
    </w:tbl>
    <w:p w14:paraId="4C894915" w14:textId="2AA5E41F" w:rsidR="00EE5ED7" w:rsidRPr="00C865BD" w:rsidRDefault="00CE569D" w:rsidP="00C865BD">
      <w:pPr>
        <w:pStyle w:val="a4"/>
        <w:jc w:val="both"/>
        <w:rPr>
          <w:rFonts w:ascii="Consolas" w:hAnsi="Consolas"/>
          <w:sz w:val="24"/>
          <w:szCs w:val="24"/>
          <w:lang w:eastAsia="ru-RU"/>
        </w:rPr>
      </w:pPr>
      <w:r>
        <w:rPr>
          <w:rFonts w:ascii="Consolas" w:hAnsi="Consolas"/>
          <w:sz w:val="24"/>
          <w:szCs w:val="24"/>
          <w:lang w:eastAsia="ru-RU"/>
        </w:rPr>
        <w:t>Г</w:t>
      </w:r>
      <w:r w:rsidR="00EE5ED7" w:rsidRPr="00C865BD">
        <w:rPr>
          <w:rFonts w:ascii="Consolas" w:hAnsi="Consolas"/>
          <w:sz w:val="24"/>
          <w:szCs w:val="24"/>
          <w:lang w:eastAsia="ru-RU"/>
        </w:rPr>
        <w:t>рафики КСВ антенны. Снимал</w:t>
      </w:r>
      <w:r w:rsidR="00EE5ED7" w:rsidRPr="00C865BD">
        <w:rPr>
          <w:rFonts w:ascii="Consolas" w:hAnsi="Consolas"/>
          <w:sz w:val="24"/>
          <w:szCs w:val="24"/>
          <w:lang w:val="en-US" w:eastAsia="ru-RU"/>
        </w:rPr>
        <w:t xml:space="preserve"> </w:t>
      </w:r>
      <w:r w:rsidR="00EE5ED7" w:rsidRPr="00C865BD">
        <w:rPr>
          <w:rFonts w:ascii="Consolas" w:hAnsi="Consolas"/>
          <w:sz w:val="24"/>
          <w:szCs w:val="24"/>
          <w:lang w:eastAsia="ru-RU"/>
        </w:rPr>
        <w:t>КСВ</w:t>
      </w:r>
      <w:r w:rsidR="00EE5ED7" w:rsidRPr="00C865BD">
        <w:rPr>
          <w:rFonts w:ascii="Consolas" w:hAnsi="Consolas"/>
          <w:sz w:val="24"/>
          <w:szCs w:val="24"/>
          <w:lang w:val="en-US" w:eastAsia="ru-RU"/>
        </w:rPr>
        <w:t>-</w:t>
      </w:r>
      <w:r w:rsidR="00EE5ED7" w:rsidRPr="00C865BD">
        <w:rPr>
          <w:rFonts w:ascii="Consolas" w:hAnsi="Consolas"/>
          <w:sz w:val="24"/>
          <w:szCs w:val="24"/>
          <w:lang w:eastAsia="ru-RU"/>
        </w:rPr>
        <w:t>метром</w:t>
      </w:r>
      <w:r w:rsidR="00EE5ED7" w:rsidRPr="00C865BD">
        <w:rPr>
          <w:rFonts w:ascii="Consolas" w:hAnsi="Consolas"/>
          <w:sz w:val="24"/>
          <w:szCs w:val="24"/>
          <w:lang w:val="en-US" w:eastAsia="ru-RU"/>
        </w:rPr>
        <w:t xml:space="preserve"> </w:t>
      </w:r>
      <w:proofErr w:type="spellStart"/>
      <w:r w:rsidR="00EE5ED7" w:rsidRPr="00C865BD">
        <w:rPr>
          <w:rFonts w:ascii="Consolas" w:hAnsi="Consolas"/>
          <w:sz w:val="24"/>
          <w:szCs w:val="24"/>
          <w:lang w:val="en-US" w:eastAsia="ru-RU"/>
        </w:rPr>
        <w:t>Kuranishi</w:t>
      </w:r>
      <w:proofErr w:type="spellEnd"/>
      <w:r w:rsidR="00EE5ED7" w:rsidRPr="00C865BD">
        <w:rPr>
          <w:rFonts w:ascii="Consolas" w:hAnsi="Consolas"/>
          <w:sz w:val="24"/>
          <w:szCs w:val="24"/>
          <w:lang w:val="en-US" w:eastAsia="ru-RU"/>
        </w:rPr>
        <w:t xml:space="preserve"> Instruments RW-211A.</w:t>
      </w:r>
    </w:p>
    <w:p w14:paraId="49C58059" w14:textId="2A62D44A" w:rsidR="00EE5ED7" w:rsidRPr="00C865BD" w:rsidRDefault="00EE5ED7" w:rsidP="00CE569D">
      <w:pPr>
        <w:pStyle w:val="a4"/>
        <w:jc w:val="center"/>
        <w:rPr>
          <w:rFonts w:ascii="Consolas" w:hAnsi="Consolas"/>
          <w:sz w:val="24"/>
          <w:szCs w:val="24"/>
          <w:lang w:eastAsia="ru-RU"/>
        </w:rPr>
      </w:pPr>
      <w:r w:rsidRPr="00C865BD">
        <w:rPr>
          <w:rFonts w:ascii="Consolas" w:hAnsi="Consolas"/>
          <w:noProof/>
          <w:sz w:val="24"/>
          <w:szCs w:val="24"/>
          <w:lang w:eastAsia="ru-RU"/>
        </w:rPr>
        <w:drawing>
          <wp:inline distT="0" distB="0" distL="0" distR="0" wp14:anchorId="3FBC5375" wp14:editId="4B39B350">
            <wp:extent cx="4105304" cy="20859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529" cy="212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5BD">
        <w:rPr>
          <w:rFonts w:ascii="Consolas" w:hAnsi="Consolas"/>
          <w:noProof/>
          <w:sz w:val="24"/>
          <w:szCs w:val="24"/>
          <w:lang w:eastAsia="ru-RU"/>
        </w:rPr>
        <w:drawing>
          <wp:inline distT="0" distB="0" distL="0" distR="0" wp14:anchorId="36DA7BA2" wp14:editId="0E02704F">
            <wp:extent cx="4048125" cy="2056920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613" cy="206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4B50E" w14:textId="392D5367" w:rsidR="00AC7CDB" w:rsidRPr="00C865BD" w:rsidRDefault="00EE5ED7" w:rsidP="00C865BD">
      <w:pPr>
        <w:pStyle w:val="a4"/>
        <w:jc w:val="both"/>
        <w:rPr>
          <w:rFonts w:ascii="Consolas" w:hAnsi="Consolas"/>
          <w:sz w:val="24"/>
          <w:szCs w:val="24"/>
        </w:rPr>
      </w:pPr>
      <w:r w:rsidRPr="00C865BD">
        <w:rPr>
          <w:rFonts w:ascii="Consolas" w:hAnsi="Consolas"/>
          <w:sz w:val="24"/>
          <w:szCs w:val="24"/>
          <w:lang w:eastAsia="ru-RU"/>
        </w:rPr>
        <w:t>На момент написания статьи использовал антенну 3 раза в разных условиях. Нарекания есть только на саму траверсу - полипропиленовая труба недостаточно жёсткая. При транспортировке она нередко изгибается и её приходится выпрямлять.</w:t>
      </w:r>
    </w:p>
    <w:sectPr w:rsidR="00AC7CDB" w:rsidRPr="00C865BD" w:rsidSect="00EE5E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ED7"/>
    <w:rsid w:val="00AC7CDB"/>
    <w:rsid w:val="00BD4015"/>
    <w:rsid w:val="00C865BD"/>
    <w:rsid w:val="00CE569D"/>
    <w:rsid w:val="00EE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A760"/>
  <w15:chartTrackingRefBased/>
  <w15:docId w15:val="{DAC06FAA-1BC5-41B5-B704-DF0450C88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sign">
    <w:name w:val="mysign"/>
    <w:basedOn w:val="a"/>
    <w:rsid w:val="00EE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865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diodv.net/my_rz9cj.php?PicID=1&amp;internal_dir=m6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www.radiodv.net/my_rz9cj.php?PicID=0&amp;internal_dir=m9" TargetMode="External"/><Relationship Id="rId26" Type="http://schemas.openxmlformats.org/officeDocument/2006/relationships/hyperlink" Target="https://www.radiodv.net/my_rz9cj.php?PicID=0&amp;internal_dir=m1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s://www.radiodv.net/my_rz9cj.php?PicID=1&amp;internal_dir=m13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radiodv.net/my_rz9cj.php?PicID=0&amp;internal_dir=m7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radiodv.net/my_rz9cj.php?PicID=1&amp;internal_dir=m8" TargetMode="External"/><Relationship Id="rId20" Type="http://schemas.openxmlformats.org/officeDocument/2006/relationships/hyperlink" Target="https://www.radiodv.net/my_rz9cj.php?PicID=1&amp;internal_dir=m9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s://www.radiodv.net/my_rz9cj.php?PicID=0&amp;internal_dir=m6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s://www.radiodv.net/my_rz9cj.php?PicID=1&amp;internal_dir=m10" TargetMode="External"/><Relationship Id="rId32" Type="http://schemas.openxmlformats.org/officeDocument/2006/relationships/hyperlink" Target="https://www.radiodv.net/my_rz9cj.php?PicID=0&amp;internal_dir=m13" TargetMode="External"/><Relationship Id="rId37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s://www.radiodv.net/my_rz9cj.php?PicID=0&amp;internal_dir=m12" TargetMode="External"/><Relationship Id="rId36" Type="http://schemas.openxmlformats.org/officeDocument/2006/relationships/image" Target="media/image17.png"/><Relationship Id="rId10" Type="http://schemas.openxmlformats.org/officeDocument/2006/relationships/hyperlink" Target="https://www.radiodv.net/my_rz9cj.php?PicID=2&amp;internal_dir=m6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s://www.radiodv.net/my_rz9cj.php?PicID=0&amp;internal_dir=m5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radiodv.net/my_rz9cj.php?PicID=0&amp;internal_dir=m8" TargetMode="External"/><Relationship Id="rId22" Type="http://schemas.openxmlformats.org/officeDocument/2006/relationships/hyperlink" Target="https://www.radiodv.net/my_rz9cj.php?PicID=0&amp;internal_dir=m10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s://www.radiodv.net/my_rz9cj.php?PicID=1&amp;internal_dir=m12" TargetMode="External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2025-11-07T14:51:00Z</dcterms:created>
  <dcterms:modified xsi:type="dcterms:W3CDTF">2025-11-07T15:36:00Z</dcterms:modified>
</cp:coreProperties>
</file>